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6157C6" w:rsidRPr="00F97943">
        <w:trPr>
          <w:trHeight w:hRule="exact" w:val="1666"/>
        </w:trPr>
        <w:tc>
          <w:tcPr>
            <w:tcW w:w="426" w:type="dxa"/>
          </w:tcPr>
          <w:p w:rsidR="006157C6" w:rsidRDefault="006157C6"/>
        </w:tc>
        <w:tc>
          <w:tcPr>
            <w:tcW w:w="710" w:type="dxa"/>
          </w:tcPr>
          <w:p w:rsidR="006157C6" w:rsidRDefault="006157C6"/>
        </w:tc>
        <w:tc>
          <w:tcPr>
            <w:tcW w:w="1419" w:type="dxa"/>
          </w:tcPr>
          <w:p w:rsidR="006157C6" w:rsidRDefault="006157C6"/>
        </w:tc>
        <w:tc>
          <w:tcPr>
            <w:tcW w:w="1419" w:type="dxa"/>
          </w:tcPr>
          <w:p w:rsidR="006157C6" w:rsidRDefault="006157C6"/>
        </w:tc>
        <w:tc>
          <w:tcPr>
            <w:tcW w:w="710" w:type="dxa"/>
          </w:tcPr>
          <w:p w:rsidR="006157C6" w:rsidRDefault="006157C6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both"/>
              <w:rPr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«Русский язык», утв. приказом ректора ОмГА от 30.08.2021 №94.</w:t>
            </w:r>
          </w:p>
        </w:tc>
      </w:tr>
      <w:tr w:rsidR="006157C6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6157C6" w:rsidRPr="00F97943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6157C6" w:rsidRPr="00F97943">
        <w:trPr>
          <w:trHeight w:hRule="exact" w:val="211"/>
        </w:trPr>
        <w:tc>
          <w:tcPr>
            <w:tcW w:w="426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</w:tr>
      <w:tr w:rsidR="006157C6">
        <w:trPr>
          <w:trHeight w:hRule="exact" w:val="416"/>
        </w:trPr>
        <w:tc>
          <w:tcPr>
            <w:tcW w:w="426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157C6" w:rsidRPr="00266F4B">
        <w:trPr>
          <w:trHeight w:hRule="exact" w:val="277"/>
        </w:trPr>
        <w:tc>
          <w:tcPr>
            <w:tcW w:w="426" w:type="dxa"/>
          </w:tcPr>
          <w:p w:rsidR="006157C6" w:rsidRDefault="006157C6"/>
        </w:tc>
        <w:tc>
          <w:tcPr>
            <w:tcW w:w="710" w:type="dxa"/>
          </w:tcPr>
          <w:p w:rsidR="006157C6" w:rsidRDefault="006157C6"/>
        </w:tc>
        <w:tc>
          <w:tcPr>
            <w:tcW w:w="1419" w:type="dxa"/>
          </w:tcPr>
          <w:p w:rsidR="006157C6" w:rsidRDefault="006157C6"/>
        </w:tc>
        <w:tc>
          <w:tcPr>
            <w:tcW w:w="1419" w:type="dxa"/>
          </w:tcPr>
          <w:p w:rsidR="006157C6" w:rsidRDefault="006157C6"/>
        </w:tc>
        <w:tc>
          <w:tcPr>
            <w:tcW w:w="710" w:type="dxa"/>
          </w:tcPr>
          <w:p w:rsidR="006157C6" w:rsidRDefault="006157C6"/>
        </w:tc>
        <w:tc>
          <w:tcPr>
            <w:tcW w:w="426" w:type="dxa"/>
          </w:tcPr>
          <w:p w:rsidR="006157C6" w:rsidRDefault="006157C6"/>
        </w:tc>
        <w:tc>
          <w:tcPr>
            <w:tcW w:w="1277" w:type="dxa"/>
          </w:tcPr>
          <w:p w:rsidR="006157C6" w:rsidRDefault="006157C6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6157C6" w:rsidRPr="00266F4B">
        <w:trPr>
          <w:trHeight w:hRule="exact" w:val="555"/>
        </w:trPr>
        <w:tc>
          <w:tcPr>
            <w:tcW w:w="426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157C6" w:rsidRPr="00F97943" w:rsidRDefault="004809A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6157C6">
        <w:trPr>
          <w:trHeight w:hRule="exact" w:val="277"/>
        </w:trPr>
        <w:tc>
          <w:tcPr>
            <w:tcW w:w="426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6157C6">
        <w:trPr>
          <w:trHeight w:hRule="exact" w:val="277"/>
        </w:trPr>
        <w:tc>
          <w:tcPr>
            <w:tcW w:w="426" w:type="dxa"/>
          </w:tcPr>
          <w:p w:rsidR="006157C6" w:rsidRDefault="006157C6"/>
        </w:tc>
        <w:tc>
          <w:tcPr>
            <w:tcW w:w="710" w:type="dxa"/>
          </w:tcPr>
          <w:p w:rsidR="006157C6" w:rsidRDefault="006157C6"/>
        </w:tc>
        <w:tc>
          <w:tcPr>
            <w:tcW w:w="1419" w:type="dxa"/>
          </w:tcPr>
          <w:p w:rsidR="006157C6" w:rsidRDefault="006157C6"/>
        </w:tc>
        <w:tc>
          <w:tcPr>
            <w:tcW w:w="1419" w:type="dxa"/>
          </w:tcPr>
          <w:p w:rsidR="006157C6" w:rsidRDefault="006157C6"/>
        </w:tc>
        <w:tc>
          <w:tcPr>
            <w:tcW w:w="710" w:type="dxa"/>
          </w:tcPr>
          <w:p w:rsidR="006157C6" w:rsidRDefault="006157C6"/>
        </w:tc>
        <w:tc>
          <w:tcPr>
            <w:tcW w:w="426" w:type="dxa"/>
          </w:tcPr>
          <w:p w:rsidR="006157C6" w:rsidRDefault="006157C6"/>
        </w:tc>
        <w:tc>
          <w:tcPr>
            <w:tcW w:w="1277" w:type="dxa"/>
          </w:tcPr>
          <w:p w:rsidR="006157C6" w:rsidRDefault="006157C6"/>
        </w:tc>
        <w:tc>
          <w:tcPr>
            <w:tcW w:w="993" w:type="dxa"/>
          </w:tcPr>
          <w:p w:rsidR="006157C6" w:rsidRDefault="006157C6"/>
        </w:tc>
        <w:tc>
          <w:tcPr>
            <w:tcW w:w="2836" w:type="dxa"/>
          </w:tcPr>
          <w:p w:rsidR="006157C6" w:rsidRDefault="006157C6"/>
        </w:tc>
      </w:tr>
      <w:tr w:rsidR="006157C6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6157C6">
        <w:trPr>
          <w:trHeight w:hRule="exact" w:val="1135"/>
        </w:trPr>
        <w:tc>
          <w:tcPr>
            <w:tcW w:w="426" w:type="dxa"/>
          </w:tcPr>
          <w:p w:rsidR="006157C6" w:rsidRDefault="006157C6"/>
        </w:tc>
        <w:tc>
          <w:tcPr>
            <w:tcW w:w="710" w:type="dxa"/>
          </w:tcPr>
          <w:p w:rsidR="006157C6" w:rsidRDefault="006157C6"/>
        </w:tc>
        <w:tc>
          <w:tcPr>
            <w:tcW w:w="1419" w:type="dxa"/>
          </w:tcPr>
          <w:p w:rsidR="006157C6" w:rsidRDefault="006157C6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Организация подготовки к ГИА по русскому языку</w:t>
            </w:r>
          </w:p>
          <w:p w:rsidR="006157C6" w:rsidRDefault="00F9794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Б1.В.03.ДВ.01.01</w:t>
            </w:r>
          </w:p>
        </w:tc>
        <w:tc>
          <w:tcPr>
            <w:tcW w:w="2836" w:type="dxa"/>
          </w:tcPr>
          <w:p w:rsidR="006157C6" w:rsidRDefault="006157C6"/>
        </w:tc>
      </w:tr>
      <w:tr w:rsidR="006157C6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6157C6" w:rsidRPr="00F97943">
        <w:trPr>
          <w:trHeight w:hRule="exact" w:val="1389"/>
        </w:trPr>
        <w:tc>
          <w:tcPr>
            <w:tcW w:w="426" w:type="dxa"/>
          </w:tcPr>
          <w:p w:rsidR="006157C6" w:rsidRDefault="006157C6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6157C6" w:rsidRPr="00F97943" w:rsidRDefault="00F979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«Русский язык»</w:t>
            </w:r>
          </w:p>
          <w:p w:rsidR="006157C6" w:rsidRPr="00F97943" w:rsidRDefault="00F979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6157C6" w:rsidRPr="00266F4B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6157C6" w:rsidRPr="00266F4B">
        <w:trPr>
          <w:trHeight w:hRule="exact" w:val="416"/>
        </w:trPr>
        <w:tc>
          <w:tcPr>
            <w:tcW w:w="426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</w:tr>
      <w:tr w:rsidR="006157C6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6157C6" w:rsidRDefault="006157C6"/>
        </w:tc>
        <w:tc>
          <w:tcPr>
            <w:tcW w:w="426" w:type="dxa"/>
          </w:tcPr>
          <w:p w:rsidR="006157C6" w:rsidRDefault="006157C6"/>
        </w:tc>
        <w:tc>
          <w:tcPr>
            <w:tcW w:w="1277" w:type="dxa"/>
          </w:tcPr>
          <w:p w:rsidR="006157C6" w:rsidRDefault="006157C6"/>
        </w:tc>
        <w:tc>
          <w:tcPr>
            <w:tcW w:w="993" w:type="dxa"/>
          </w:tcPr>
          <w:p w:rsidR="006157C6" w:rsidRDefault="006157C6"/>
        </w:tc>
        <w:tc>
          <w:tcPr>
            <w:tcW w:w="2836" w:type="dxa"/>
          </w:tcPr>
          <w:p w:rsidR="006157C6" w:rsidRDefault="006157C6"/>
        </w:tc>
      </w:tr>
      <w:tr w:rsidR="006157C6">
        <w:trPr>
          <w:trHeight w:hRule="exact" w:val="155"/>
        </w:trPr>
        <w:tc>
          <w:tcPr>
            <w:tcW w:w="426" w:type="dxa"/>
          </w:tcPr>
          <w:p w:rsidR="006157C6" w:rsidRDefault="006157C6"/>
        </w:tc>
        <w:tc>
          <w:tcPr>
            <w:tcW w:w="710" w:type="dxa"/>
          </w:tcPr>
          <w:p w:rsidR="006157C6" w:rsidRDefault="006157C6"/>
        </w:tc>
        <w:tc>
          <w:tcPr>
            <w:tcW w:w="1419" w:type="dxa"/>
          </w:tcPr>
          <w:p w:rsidR="006157C6" w:rsidRDefault="006157C6"/>
        </w:tc>
        <w:tc>
          <w:tcPr>
            <w:tcW w:w="1419" w:type="dxa"/>
          </w:tcPr>
          <w:p w:rsidR="006157C6" w:rsidRDefault="006157C6"/>
        </w:tc>
        <w:tc>
          <w:tcPr>
            <w:tcW w:w="710" w:type="dxa"/>
          </w:tcPr>
          <w:p w:rsidR="006157C6" w:rsidRDefault="006157C6"/>
        </w:tc>
        <w:tc>
          <w:tcPr>
            <w:tcW w:w="426" w:type="dxa"/>
          </w:tcPr>
          <w:p w:rsidR="006157C6" w:rsidRDefault="006157C6"/>
        </w:tc>
        <w:tc>
          <w:tcPr>
            <w:tcW w:w="1277" w:type="dxa"/>
          </w:tcPr>
          <w:p w:rsidR="006157C6" w:rsidRDefault="006157C6"/>
        </w:tc>
        <w:tc>
          <w:tcPr>
            <w:tcW w:w="993" w:type="dxa"/>
          </w:tcPr>
          <w:p w:rsidR="006157C6" w:rsidRDefault="006157C6"/>
        </w:tc>
        <w:tc>
          <w:tcPr>
            <w:tcW w:w="2836" w:type="dxa"/>
          </w:tcPr>
          <w:p w:rsidR="006157C6" w:rsidRDefault="006157C6"/>
        </w:tc>
      </w:tr>
      <w:tr w:rsidR="006157C6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6157C6" w:rsidRPr="00266F4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6157C6" w:rsidRPr="00266F4B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6157C6">
            <w:pPr>
              <w:rPr>
                <w:lang w:val="ru-RU"/>
              </w:rPr>
            </w:pPr>
          </w:p>
        </w:tc>
      </w:tr>
      <w:tr w:rsidR="006157C6" w:rsidRPr="00266F4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6157C6" w:rsidRPr="00266F4B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6157C6">
            <w:pPr>
              <w:rPr>
                <w:lang w:val="ru-RU"/>
              </w:rPr>
            </w:pPr>
          </w:p>
        </w:tc>
      </w:tr>
      <w:tr w:rsidR="006157C6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6157C6">
        <w:trPr>
          <w:trHeight w:hRule="exact" w:val="307"/>
        </w:trPr>
        <w:tc>
          <w:tcPr>
            <w:tcW w:w="426" w:type="dxa"/>
          </w:tcPr>
          <w:p w:rsidR="006157C6" w:rsidRDefault="006157C6"/>
        </w:tc>
        <w:tc>
          <w:tcPr>
            <w:tcW w:w="710" w:type="dxa"/>
          </w:tcPr>
          <w:p w:rsidR="006157C6" w:rsidRDefault="006157C6"/>
        </w:tc>
        <w:tc>
          <w:tcPr>
            <w:tcW w:w="1419" w:type="dxa"/>
          </w:tcPr>
          <w:p w:rsidR="006157C6" w:rsidRDefault="006157C6"/>
        </w:tc>
        <w:tc>
          <w:tcPr>
            <w:tcW w:w="1419" w:type="dxa"/>
          </w:tcPr>
          <w:p w:rsidR="006157C6" w:rsidRDefault="006157C6"/>
        </w:tc>
        <w:tc>
          <w:tcPr>
            <w:tcW w:w="710" w:type="dxa"/>
          </w:tcPr>
          <w:p w:rsidR="006157C6" w:rsidRDefault="006157C6"/>
        </w:tc>
        <w:tc>
          <w:tcPr>
            <w:tcW w:w="426" w:type="dxa"/>
          </w:tcPr>
          <w:p w:rsidR="006157C6" w:rsidRDefault="006157C6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6157C6"/>
        </w:tc>
      </w:tr>
      <w:tr w:rsidR="006157C6">
        <w:trPr>
          <w:trHeight w:hRule="exact" w:val="956"/>
        </w:trPr>
        <w:tc>
          <w:tcPr>
            <w:tcW w:w="426" w:type="dxa"/>
          </w:tcPr>
          <w:p w:rsidR="006157C6" w:rsidRDefault="006157C6"/>
        </w:tc>
        <w:tc>
          <w:tcPr>
            <w:tcW w:w="710" w:type="dxa"/>
          </w:tcPr>
          <w:p w:rsidR="006157C6" w:rsidRDefault="006157C6"/>
        </w:tc>
        <w:tc>
          <w:tcPr>
            <w:tcW w:w="1419" w:type="dxa"/>
          </w:tcPr>
          <w:p w:rsidR="006157C6" w:rsidRDefault="006157C6"/>
        </w:tc>
        <w:tc>
          <w:tcPr>
            <w:tcW w:w="1419" w:type="dxa"/>
          </w:tcPr>
          <w:p w:rsidR="006157C6" w:rsidRDefault="006157C6"/>
        </w:tc>
        <w:tc>
          <w:tcPr>
            <w:tcW w:w="710" w:type="dxa"/>
          </w:tcPr>
          <w:p w:rsidR="006157C6" w:rsidRDefault="006157C6"/>
        </w:tc>
        <w:tc>
          <w:tcPr>
            <w:tcW w:w="426" w:type="dxa"/>
          </w:tcPr>
          <w:p w:rsidR="006157C6" w:rsidRDefault="006157C6"/>
        </w:tc>
        <w:tc>
          <w:tcPr>
            <w:tcW w:w="1277" w:type="dxa"/>
          </w:tcPr>
          <w:p w:rsidR="006157C6" w:rsidRDefault="006157C6"/>
        </w:tc>
        <w:tc>
          <w:tcPr>
            <w:tcW w:w="993" w:type="dxa"/>
          </w:tcPr>
          <w:p w:rsidR="006157C6" w:rsidRDefault="006157C6"/>
        </w:tc>
        <w:tc>
          <w:tcPr>
            <w:tcW w:w="2836" w:type="dxa"/>
          </w:tcPr>
          <w:p w:rsidR="006157C6" w:rsidRDefault="006157C6"/>
        </w:tc>
      </w:tr>
      <w:tr w:rsidR="006157C6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6157C6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266F4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F97943"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6157C6" w:rsidRPr="00F97943" w:rsidRDefault="00615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157C6" w:rsidRPr="00F97943" w:rsidRDefault="00F979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6157C6" w:rsidRPr="00F97943" w:rsidRDefault="00615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6157C6" w:rsidRDefault="00F979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6157C6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6157C6" w:rsidRPr="00F97943" w:rsidRDefault="00615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к.ф.н., доцент Безденежных М.А.</w:t>
            </w:r>
          </w:p>
          <w:p w:rsidR="006157C6" w:rsidRPr="00F97943" w:rsidRDefault="00615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6157C6" w:rsidRPr="00266F4B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6157C6" w:rsidRPr="00F97943" w:rsidRDefault="00F97943">
      <w:pPr>
        <w:rPr>
          <w:sz w:val="0"/>
          <w:szCs w:val="0"/>
          <w:lang w:val="ru-RU"/>
        </w:rPr>
      </w:pPr>
      <w:r w:rsidRPr="00F979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157C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6157C6">
        <w:trPr>
          <w:trHeight w:hRule="exact" w:val="555"/>
        </w:trPr>
        <w:tc>
          <w:tcPr>
            <w:tcW w:w="9640" w:type="dxa"/>
          </w:tcPr>
          <w:p w:rsidR="006157C6" w:rsidRDefault="006157C6"/>
        </w:tc>
      </w:tr>
      <w:tr w:rsidR="006157C6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6157C6" w:rsidRDefault="00F979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157C6" w:rsidRPr="00266F4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6157C6" w:rsidRPr="00266F4B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«Русский язык»; форма обучения – заочная на 2021/2022 учебный год, утвержденным приказом ректора от 30.08.2021 №94;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«Организация подготовки к ГИА по русскому языку» в течение 2021/2022 учебного года: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6157C6" w:rsidRPr="00266F4B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Б1.В.03.ДВ.01.01 «Организация подготовки к</w:t>
            </w:r>
          </w:p>
        </w:tc>
      </w:tr>
    </w:tbl>
    <w:p w:rsidR="006157C6" w:rsidRPr="00F97943" w:rsidRDefault="00F97943">
      <w:pPr>
        <w:rPr>
          <w:sz w:val="0"/>
          <w:szCs w:val="0"/>
          <w:lang w:val="ru-RU"/>
        </w:rPr>
      </w:pPr>
      <w:r w:rsidRPr="00F979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157C6" w:rsidRPr="00266F4B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ГИА по русскому языку».</w:t>
            </w:r>
          </w:p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6157C6" w:rsidRPr="00266F4B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«Организация подготовки к ГИА по русскому языку»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6157C6" w:rsidRPr="00266F4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6157C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615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157C6" w:rsidRPr="00266F4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отбор предметного содержания, методов, приемов и технологий, в том числе информационных, обучения предмету, организационные формы учебных занятий, средств диагностики в соответствии с планируемыми результатами обучения</w:t>
            </w:r>
          </w:p>
        </w:tc>
      </w:tr>
      <w:tr w:rsidR="006157C6" w:rsidRPr="00266F4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уметь проектировать результаты обучения в соответствии с нормативными документами в сфере образования, возрастными особенностями обучающихся, дидактическими задачами занятия; проектировать план-конспект/технологическую карту занятия</w:t>
            </w:r>
          </w:p>
        </w:tc>
      </w:tr>
      <w:tr w:rsidR="006157C6" w:rsidRPr="00266F4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владеть навыком формирования познавательной мотивации обучающихся к предмету в рамках урочной и внеурочной деятельности</w:t>
            </w:r>
          </w:p>
        </w:tc>
      </w:tr>
      <w:tr w:rsidR="006157C6" w:rsidRPr="00266F4B">
        <w:trPr>
          <w:trHeight w:hRule="exact" w:val="277"/>
        </w:trPr>
        <w:tc>
          <w:tcPr>
            <w:tcW w:w="9640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</w:tr>
      <w:tr w:rsidR="006157C6" w:rsidRPr="00266F4B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деятельность обучающихся, направленную на развитие интереса к учебным предметам в рамках урочной и внеурочной деятельности</w:t>
            </w:r>
          </w:p>
        </w:tc>
      </w:tr>
      <w:tr w:rsidR="006157C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615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157C6" w:rsidRPr="00266F4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образовательную среду школы в целях достижения личностных, предметных и метапредметных результатов обучения средствами предмета</w:t>
            </w:r>
          </w:p>
        </w:tc>
      </w:tr>
      <w:tr w:rsidR="006157C6" w:rsidRPr="00266F4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уметь использовать образовательный потенциал социокультурной среды региона в преподавании предмета и во внеурочной деятельности</w:t>
            </w:r>
          </w:p>
        </w:tc>
      </w:tr>
      <w:tr w:rsidR="006157C6" w:rsidRPr="00266F4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владеть навыком обосновывать необходимость включения различных компонентов социокультурной среды региона в образовательный процесс</w:t>
            </w:r>
          </w:p>
        </w:tc>
      </w:tr>
      <w:tr w:rsidR="006157C6" w:rsidRPr="00266F4B">
        <w:trPr>
          <w:trHeight w:hRule="exact" w:val="277"/>
        </w:trPr>
        <w:tc>
          <w:tcPr>
            <w:tcW w:w="9640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</w:tr>
      <w:tr w:rsidR="006157C6" w:rsidRPr="00266F4B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УК-2</w:t>
            </w:r>
          </w:p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157C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615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6157C6" w:rsidRPr="00266F4B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УК-2.1 знать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6157C6" w:rsidRPr="00266F4B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УК-2.2 уметь определять ресурсное обеспечение для достижения поставленной цели</w:t>
            </w:r>
          </w:p>
        </w:tc>
      </w:tr>
      <w:tr w:rsidR="006157C6" w:rsidRPr="00266F4B">
        <w:trPr>
          <w:trHeight w:hRule="exact" w:val="49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УК-2.3 владеть навыками оценивания вероятных рисков и ограничений в решении</w:t>
            </w:r>
          </w:p>
        </w:tc>
      </w:tr>
    </w:tbl>
    <w:p w:rsidR="006157C6" w:rsidRPr="00F97943" w:rsidRDefault="00F97943">
      <w:pPr>
        <w:rPr>
          <w:sz w:val="0"/>
          <w:szCs w:val="0"/>
          <w:lang w:val="ru-RU"/>
        </w:rPr>
      </w:pPr>
      <w:r w:rsidRPr="00F979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6157C6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поставленных задач</w:t>
            </w:r>
          </w:p>
        </w:tc>
      </w:tr>
      <w:tr w:rsidR="006157C6" w:rsidRPr="00266F4B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УК-2.4 владеть навыками определения ожидаемых результатов решения поставленных задач</w:t>
            </w:r>
          </w:p>
        </w:tc>
      </w:tr>
      <w:tr w:rsidR="006157C6" w:rsidRPr="00266F4B">
        <w:trPr>
          <w:trHeight w:hRule="exact" w:val="416"/>
        </w:trPr>
        <w:tc>
          <w:tcPr>
            <w:tcW w:w="3970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</w:tr>
      <w:tr w:rsidR="006157C6" w:rsidRPr="00266F4B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6157C6" w:rsidRPr="00266F4B">
        <w:trPr>
          <w:trHeight w:hRule="exact" w:val="177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615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Б1.В.03.ДВ.01.01 «Организация подготовки к ГИА по русскому языку» относится к обязательной части, является дисциплиной Блока Б1. «Дисциплины (модули)». Модуль "Методы организации учебной деятельности обучающихся"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  <w:tr w:rsidR="006157C6" w:rsidRPr="00266F4B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C6" w:rsidRPr="00F97943" w:rsidRDefault="00F979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6157C6" w:rsidRPr="00F97943" w:rsidRDefault="00F979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6157C6" w:rsidRPr="00F97943" w:rsidRDefault="00F979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6157C6" w:rsidRPr="00F97943" w:rsidRDefault="00F979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6157C6" w:rsidRPr="00F97943" w:rsidRDefault="00F979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6157C6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C6" w:rsidRDefault="006157C6"/>
        </w:tc>
      </w:tr>
      <w:tr w:rsidR="006157C6" w:rsidRPr="00266F4B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C6" w:rsidRPr="00F97943" w:rsidRDefault="00F979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C6" w:rsidRPr="00F97943" w:rsidRDefault="00F979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C6" w:rsidRPr="00F97943" w:rsidRDefault="006157C6">
            <w:pPr>
              <w:rPr>
                <w:lang w:val="ru-RU"/>
              </w:rPr>
            </w:pPr>
          </w:p>
        </w:tc>
      </w:tr>
      <w:tr w:rsidR="006157C6">
        <w:trPr>
          <w:trHeight w:hRule="exact" w:val="651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C6" w:rsidRPr="00F97943" w:rsidRDefault="00F97943">
            <w:pPr>
              <w:spacing w:after="0" w:line="240" w:lineRule="auto"/>
              <w:jc w:val="center"/>
              <w:rPr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lang w:val="ru-RU"/>
              </w:rPr>
              <w:t>"Методы обучения в предметной области "Филология. Русский язык"</w:t>
            </w:r>
          </w:p>
          <w:p w:rsidR="006157C6" w:rsidRPr="00F97943" w:rsidRDefault="00F97943">
            <w:pPr>
              <w:spacing w:after="0" w:line="240" w:lineRule="auto"/>
              <w:jc w:val="center"/>
              <w:rPr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lang w:val="ru-RU"/>
              </w:rPr>
              <w:t>Методика обучения русскому языку в школе</w:t>
            </w:r>
          </w:p>
          <w:p w:rsidR="006157C6" w:rsidRPr="00F97943" w:rsidRDefault="006157C6">
            <w:pPr>
              <w:spacing w:after="0" w:line="240" w:lineRule="auto"/>
              <w:jc w:val="center"/>
              <w:rPr>
                <w:lang w:val="ru-RU"/>
              </w:rPr>
            </w:pPr>
          </w:p>
          <w:p w:rsidR="006157C6" w:rsidRPr="00F97943" w:rsidRDefault="00F97943">
            <w:pPr>
              <w:spacing w:after="0" w:line="240" w:lineRule="auto"/>
              <w:jc w:val="center"/>
              <w:rPr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lang w:val="ru-RU"/>
              </w:rPr>
              <w:t>Современный русский язык.</w:t>
            </w:r>
          </w:p>
          <w:p w:rsidR="006157C6" w:rsidRPr="00F97943" w:rsidRDefault="00F97943">
            <w:pPr>
              <w:spacing w:after="0" w:line="240" w:lineRule="auto"/>
              <w:jc w:val="center"/>
              <w:rPr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lang w:val="ru-RU"/>
              </w:rPr>
              <w:t>Синтаксис простого предложения</w:t>
            </w:r>
          </w:p>
          <w:p w:rsidR="006157C6" w:rsidRPr="00F97943" w:rsidRDefault="006157C6">
            <w:pPr>
              <w:spacing w:after="0" w:line="240" w:lineRule="auto"/>
              <w:jc w:val="center"/>
              <w:rPr>
                <w:lang w:val="ru-RU"/>
              </w:rPr>
            </w:pPr>
          </w:p>
          <w:p w:rsidR="006157C6" w:rsidRPr="00F97943" w:rsidRDefault="006157C6">
            <w:pPr>
              <w:spacing w:after="0" w:line="240" w:lineRule="auto"/>
              <w:jc w:val="center"/>
              <w:rPr>
                <w:lang w:val="ru-RU"/>
              </w:rPr>
            </w:pPr>
          </w:p>
          <w:p w:rsidR="006157C6" w:rsidRPr="00F97943" w:rsidRDefault="00F97943">
            <w:pPr>
              <w:spacing w:after="0" w:line="240" w:lineRule="auto"/>
              <w:jc w:val="center"/>
              <w:rPr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lang w:val="ru-RU"/>
              </w:rPr>
              <w:t>Риторика</w:t>
            </w:r>
          </w:p>
          <w:p w:rsidR="006157C6" w:rsidRPr="00F97943" w:rsidRDefault="006157C6">
            <w:pPr>
              <w:spacing w:after="0" w:line="240" w:lineRule="auto"/>
              <w:jc w:val="center"/>
              <w:rPr>
                <w:lang w:val="ru-RU"/>
              </w:rPr>
            </w:pPr>
          </w:p>
          <w:p w:rsidR="006157C6" w:rsidRPr="00F97943" w:rsidRDefault="00F97943">
            <w:pPr>
              <w:spacing w:after="0" w:line="240" w:lineRule="auto"/>
              <w:jc w:val="center"/>
              <w:rPr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lang w:val="ru-RU"/>
              </w:rPr>
              <w:t>Современный русский язык. Морфология</w:t>
            </w:r>
          </w:p>
          <w:p w:rsidR="006157C6" w:rsidRPr="00F97943" w:rsidRDefault="006157C6">
            <w:pPr>
              <w:spacing w:after="0" w:line="240" w:lineRule="auto"/>
              <w:jc w:val="center"/>
              <w:rPr>
                <w:lang w:val="ru-RU"/>
              </w:rPr>
            </w:pPr>
          </w:p>
          <w:p w:rsidR="006157C6" w:rsidRPr="00F97943" w:rsidRDefault="00F97943">
            <w:pPr>
              <w:spacing w:after="0" w:line="240" w:lineRule="auto"/>
              <w:jc w:val="center"/>
              <w:rPr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lang w:val="ru-RU"/>
              </w:rPr>
              <w:t>Стилистика и литературное редактирование</w:t>
            </w:r>
          </w:p>
          <w:p w:rsidR="006157C6" w:rsidRPr="00F97943" w:rsidRDefault="006157C6">
            <w:pPr>
              <w:spacing w:after="0" w:line="240" w:lineRule="auto"/>
              <w:jc w:val="center"/>
              <w:rPr>
                <w:lang w:val="ru-RU"/>
              </w:rPr>
            </w:pPr>
          </w:p>
          <w:p w:rsidR="006157C6" w:rsidRPr="00F97943" w:rsidRDefault="006157C6">
            <w:pPr>
              <w:spacing w:after="0" w:line="240" w:lineRule="auto"/>
              <w:jc w:val="center"/>
              <w:rPr>
                <w:lang w:val="ru-RU"/>
              </w:rPr>
            </w:pPr>
          </w:p>
          <w:p w:rsidR="006157C6" w:rsidRPr="00F97943" w:rsidRDefault="00F97943">
            <w:pPr>
              <w:spacing w:after="0" w:line="240" w:lineRule="auto"/>
              <w:jc w:val="center"/>
              <w:rPr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lang w:val="ru-RU"/>
              </w:rPr>
              <w:t>Речевые практики</w:t>
            </w:r>
          </w:p>
          <w:p w:rsidR="006157C6" w:rsidRPr="00F97943" w:rsidRDefault="006157C6">
            <w:pPr>
              <w:spacing w:after="0" w:line="240" w:lineRule="auto"/>
              <w:jc w:val="center"/>
              <w:rPr>
                <w:lang w:val="ru-RU"/>
              </w:rPr>
            </w:pPr>
          </w:p>
          <w:p w:rsidR="006157C6" w:rsidRPr="00F97943" w:rsidRDefault="00F97943">
            <w:pPr>
              <w:spacing w:after="0" w:line="240" w:lineRule="auto"/>
              <w:jc w:val="center"/>
              <w:rPr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lang w:val="ru-RU"/>
              </w:rPr>
              <w:t>Современный русский язык. Лексикология</w:t>
            </w:r>
          </w:p>
          <w:p w:rsidR="006157C6" w:rsidRPr="00F97943" w:rsidRDefault="006157C6">
            <w:pPr>
              <w:spacing w:after="0" w:line="240" w:lineRule="auto"/>
              <w:jc w:val="center"/>
              <w:rPr>
                <w:lang w:val="ru-RU"/>
              </w:rPr>
            </w:pPr>
          </w:p>
          <w:p w:rsidR="006157C6" w:rsidRPr="00F97943" w:rsidRDefault="00F97943">
            <w:pPr>
              <w:spacing w:after="0" w:line="240" w:lineRule="auto"/>
              <w:jc w:val="center"/>
              <w:rPr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lang w:val="ru-RU"/>
              </w:rPr>
              <w:t>Современный русский язык. Морфемика и словообразование</w:t>
            </w:r>
          </w:p>
          <w:p w:rsidR="006157C6" w:rsidRDefault="00F979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Современный русский язык. Фонетика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C6" w:rsidRDefault="00F979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УК-2, ПК-3, ПК-4</w:t>
            </w:r>
          </w:p>
        </w:tc>
      </w:tr>
      <w:tr w:rsidR="006157C6" w:rsidRPr="00266F4B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6157C6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6157C6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157C6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57C6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157C6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57C6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57C6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6157C6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6157C6" w:rsidRDefault="00F979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6157C6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6157C6">
        <w:trPr>
          <w:trHeight w:hRule="exact" w:val="277"/>
        </w:trPr>
        <w:tc>
          <w:tcPr>
            <w:tcW w:w="5671" w:type="dxa"/>
          </w:tcPr>
          <w:p w:rsidR="006157C6" w:rsidRDefault="006157C6"/>
        </w:tc>
        <w:tc>
          <w:tcPr>
            <w:tcW w:w="1702" w:type="dxa"/>
          </w:tcPr>
          <w:p w:rsidR="006157C6" w:rsidRDefault="006157C6"/>
        </w:tc>
        <w:tc>
          <w:tcPr>
            <w:tcW w:w="426" w:type="dxa"/>
          </w:tcPr>
          <w:p w:rsidR="006157C6" w:rsidRDefault="006157C6"/>
        </w:tc>
        <w:tc>
          <w:tcPr>
            <w:tcW w:w="710" w:type="dxa"/>
          </w:tcPr>
          <w:p w:rsidR="006157C6" w:rsidRDefault="006157C6"/>
        </w:tc>
        <w:tc>
          <w:tcPr>
            <w:tcW w:w="1135" w:type="dxa"/>
          </w:tcPr>
          <w:p w:rsidR="006157C6" w:rsidRDefault="006157C6"/>
        </w:tc>
      </w:tr>
      <w:tr w:rsidR="006157C6">
        <w:trPr>
          <w:trHeight w:hRule="exact" w:val="1666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615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157C6" w:rsidRPr="00F97943" w:rsidRDefault="00F979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6157C6" w:rsidRPr="00F97943" w:rsidRDefault="006157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6157C6">
        <w:trPr>
          <w:trHeight w:hRule="exact" w:val="416"/>
        </w:trPr>
        <w:tc>
          <w:tcPr>
            <w:tcW w:w="5671" w:type="dxa"/>
          </w:tcPr>
          <w:p w:rsidR="006157C6" w:rsidRDefault="006157C6"/>
        </w:tc>
        <w:tc>
          <w:tcPr>
            <w:tcW w:w="1702" w:type="dxa"/>
          </w:tcPr>
          <w:p w:rsidR="006157C6" w:rsidRDefault="006157C6"/>
        </w:tc>
        <w:tc>
          <w:tcPr>
            <w:tcW w:w="426" w:type="dxa"/>
          </w:tcPr>
          <w:p w:rsidR="006157C6" w:rsidRDefault="006157C6"/>
        </w:tc>
        <w:tc>
          <w:tcPr>
            <w:tcW w:w="710" w:type="dxa"/>
          </w:tcPr>
          <w:p w:rsidR="006157C6" w:rsidRDefault="006157C6"/>
        </w:tc>
        <w:tc>
          <w:tcPr>
            <w:tcW w:w="1135" w:type="dxa"/>
          </w:tcPr>
          <w:p w:rsidR="006157C6" w:rsidRDefault="006157C6"/>
        </w:tc>
      </w:tr>
      <w:tr w:rsidR="006157C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6157C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157C6" w:rsidRDefault="006157C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157C6" w:rsidRDefault="006157C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157C6" w:rsidRDefault="006157C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157C6" w:rsidRDefault="006157C6"/>
        </w:tc>
      </w:tr>
      <w:tr w:rsidR="006157C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1. Теоретические основания проведения ЕГЭ. Основные требования к уровню подготовки учащихся к ЕГЭ.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57C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2. Проблемы подготовки к ЕГЭ в общеобразовательном учреждении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57C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3. Структура и содержание контрольно- измерительных материалов ЕГЭ по русскому языку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57C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5.  Методика подготовки обучающихся к ЕГЭ и ОГЭ по русскому языку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57C6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1. Теоретические основания проведения ЕГЭ. Основные требования к уровню подготовки учащихся к ЕГЭ.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157C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2. Проблемы подготовки к ЕГЭ в общеобразовательном учреждении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157C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3. Структура и содержание контрольно- измерительных материалов ЕГЭ по русскому языку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157C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4.  Критерии оценивания ответов ЕГЭ и ОГЭ по русскому языку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157C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5.  Методика подготовки обучающихся к ЕГЭ и ОГЭ по русскому языку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157C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2. Проблемы подготовки к ЕГЭ в общеобразовательном учреждении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57C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3. Структура и содержание контрольно- измерительных материалов ЕГЭ по русскому языку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57C6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№ 4.  Критерии оценивания ответов ЕГЭ и ОГЭ по русскому языку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57C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57C6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57C6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6157C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6157C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6157C6" w:rsidRPr="00266F4B">
        <w:trPr>
          <w:trHeight w:hRule="exact" w:val="3459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6157C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6157C6" w:rsidRPr="00F97943" w:rsidRDefault="00F979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</w:t>
            </w:r>
          </w:p>
        </w:tc>
      </w:tr>
    </w:tbl>
    <w:p w:rsidR="006157C6" w:rsidRPr="00F97943" w:rsidRDefault="00F97943">
      <w:pPr>
        <w:rPr>
          <w:sz w:val="0"/>
          <w:szCs w:val="0"/>
          <w:lang w:val="ru-RU"/>
        </w:rPr>
      </w:pPr>
      <w:r w:rsidRPr="00F979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157C6" w:rsidRPr="00266F4B">
        <w:trPr>
          <w:trHeight w:hRule="exact" w:val="1443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F979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6157C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615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6157C6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</w:tbl>
    <w:p w:rsidR="006157C6" w:rsidRDefault="00F979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157C6" w:rsidRPr="00F9794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Тема № 1. Теоретические основания проведения ЕГЭ. Основные требования к уровню подготовки учащихся к ЕГЭ.</w:t>
            </w:r>
          </w:p>
        </w:tc>
      </w:tr>
      <w:tr w:rsidR="006157C6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Нормативно-правовая база ГИА. Цели ГИА. Правила для участников единого государственного экзамена. Методика разработки и применения тестов. Обработка алгоритма выполнения тестовых заданий ГИА.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подхода к уровню учебных достижений.</w:t>
            </w:r>
          </w:p>
        </w:tc>
      </w:tr>
      <w:tr w:rsidR="006157C6" w:rsidRPr="00F9794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2. Проблемы подготовки к ЕГЭ в общеобразовательном учреждении</w:t>
            </w:r>
          </w:p>
        </w:tc>
      </w:tr>
      <w:tr w:rsidR="006157C6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Три основные группы проблем: отсутствие необходимого уровня предметной под- готовки; отсутствие необходимого уровня тестовой культуры; эмоциональные моменты, не позволяющие демонстрировать сформированные навыки в непривычных условиях. Описание бланков регистрации и ответов участника ГИА. Правила заполнения бланков ГИА.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 по выполнению работы.</w:t>
            </w:r>
          </w:p>
        </w:tc>
      </w:tr>
      <w:tr w:rsidR="006157C6" w:rsidRPr="00F9794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3. Структура и содержание контрольно-измерительных материалов ЕГЭ по русскому языку</w:t>
            </w:r>
          </w:p>
        </w:tc>
      </w:tr>
      <w:tr w:rsidR="006157C6" w:rsidRPr="00F97943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Кодификатор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русскому языку. Спецификация контрольных измерительных материалов для проведения ЕГЭ по русскому языку. Общая характеристика заданий с кратким ответом. Общая характеристика заданий с развернутым ответом.</w:t>
            </w:r>
          </w:p>
        </w:tc>
      </w:tr>
      <w:tr w:rsidR="006157C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6157C6" w:rsidRPr="00266F4B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5.  Методика подготовки обучающихся к ЕГЭ и ОГЭ по русскому языку</w:t>
            </w:r>
          </w:p>
        </w:tc>
      </w:tr>
      <w:tr w:rsidR="006157C6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проведения уроков, консультаций. Индивидуальная и групповая формы работы при подготовке к ГИА. Составляющие компоненты подготовки к ГИА.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интерактивных методик на уроках русского языка для подготовки к выполнению заданий с развернутым ответом</w:t>
            </w:r>
          </w:p>
          <w:p w:rsidR="006157C6" w:rsidRDefault="00F97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электронных образовательных ресурсов для подготовки к ГИА.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презентаций для подготовки к ГИА.</w:t>
            </w:r>
          </w:p>
        </w:tc>
      </w:tr>
      <w:tr w:rsidR="006157C6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6157C6" w:rsidRPr="00F97943">
        <w:trPr>
          <w:trHeight w:hRule="exact" w:val="73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2. Проблемы подготовки к ЕГЭ в общеобразовательном учреждении</w:t>
            </w:r>
          </w:p>
        </w:tc>
      </w:tr>
      <w:tr w:rsidR="006157C6" w:rsidRPr="00F97943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6157C6">
            <w:pPr>
              <w:rPr>
                <w:lang w:val="ru-RU"/>
              </w:rPr>
            </w:pPr>
          </w:p>
        </w:tc>
      </w:tr>
      <w:tr w:rsidR="006157C6" w:rsidRPr="00F97943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3. Структура и содержание контрольно-измерительных материалов ЕГЭ по русскому языку</w:t>
            </w:r>
          </w:p>
        </w:tc>
      </w:tr>
      <w:tr w:rsidR="006157C6" w:rsidRPr="00F97943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6157C6">
            <w:pPr>
              <w:rPr>
                <w:lang w:val="ru-RU"/>
              </w:rPr>
            </w:pPr>
          </w:p>
        </w:tc>
      </w:tr>
      <w:tr w:rsidR="006157C6" w:rsidRPr="00F97943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№ 4.  Критерии оценивания ответов ЕГЭ и ОГЭ по русскому языку</w:t>
            </w:r>
          </w:p>
        </w:tc>
      </w:tr>
      <w:tr w:rsidR="006157C6">
        <w:trPr>
          <w:trHeight w:hRule="exact" w:val="8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 к уровню подготовки выпускников общеобразовательных учреждений для проведения основного и единого государственных экзаменов по русскому языку.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оценивания ответов.</w:t>
            </w:r>
          </w:p>
        </w:tc>
      </w:tr>
    </w:tbl>
    <w:p w:rsidR="006157C6" w:rsidRDefault="00F979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6157C6" w:rsidRPr="00266F4B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615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6157C6" w:rsidRPr="00266F4B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«Организация подготовки к ГИА по русскому языку» / Безденежных М.А.. – Омск: Изд-во Омской гуманитарной академии, 0.</w:t>
            </w:r>
          </w:p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6157C6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6157C6" w:rsidRPr="00F9794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(тесты)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Выходцева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943">
              <w:rPr>
                <w:lang w:val="ru-RU"/>
              </w:rPr>
              <w:t xml:space="preserve"> </w:t>
            </w:r>
            <w:hyperlink r:id="rId4" w:history="1">
              <w:r w:rsidR="00463A16">
                <w:rPr>
                  <w:rStyle w:val="a3"/>
                  <w:lang w:val="ru-RU"/>
                </w:rPr>
                <w:t>http://www.iprbookshop.ru/54484.html</w:t>
              </w:r>
            </w:hyperlink>
            <w:r w:rsidRPr="00F97943">
              <w:rPr>
                <w:lang w:val="ru-RU"/>
              </w:rPr>
              <w:t xml:space="preserve"> </w:t>
            </w:r>
          </w:p>
        </w:tc>
      </w:tr>
      <w:tr w:rsidR="006157C6">
        <w:trPr>
          <w:trHeight w:hRule="exact" w:val="304"/>
        </w:trPr>
        <w:tc>
          <w:tcPr>
            <w:tcW w:w="285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6157C6" w:rsidRPr="00F97943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языку.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тексту.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Готовимся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Соловьёва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языку.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тексту.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Готовимся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Оникс,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978-5-94666-608-4.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943">
              <w:rPr>
                <w:lang w:val="ru-RU"/>
              </w:rPr>
              <w:t xml:space="preserve"> </w:t>
            </w:r>
            <w:hyperlink r:id="rId5" w:history="1">
              <w:r w:rsidR="00463A16">
                <w:rPr>
                  <w:rStyle w:val="a3"/>
                  <w:lang w:val="ru-RU"/>
                </w:rPr>
                <w:t>http://www.iprbookshop.ru/14590.html</w:t>
              </w:r>
            </w:hyperlink>
            <w:r w:rsidRPr="00F97943">
              <w:rPr>
                <w:lang w:val="ru-RU"/>
              </w:rPr>
              <w:t xml:space="preserve"> </w:t>
            </w:r>
          </w:p>
        </w:tc>
      </w:tr>
      <w:tr w:rsidR="006157C6" w:rsidRPr="00F97943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основному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государственному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языку.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Хазиева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Виктория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плюс,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978-5-91673-145-3.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943">
              <w:rPr>
                <w:lang w:val="ru-RU"/>
              </w:rPr>
              <w:t xml:space="preserve"> </w:t>
            </w:r>
            <w:hyperlink r:id="rId6" w:history="1">
              <w:r w:rsidR="00463A16">
                <w:rPr>
                  <w:rStyle w:val="a3"/>
                  <w:lang w:val="ru-RU"/>
                </w:rPr>
                <w:t>http://www.iprbookshop.ru/38565.html</w:t>
              </w:r>
            </w:hyperlink>
            <w:r w:rsidRPr="00F97943">
              <w:rPr>
                <w:lang w:val="ru-RU"/>
              </w:rPr>
              <w:t xml:space="preserve"> </w:t>
            </w:r>
          </w:p>
        </w:tc>
      </w:tr>
      <w:tr w:rsidR="006157C6" w:rsidRPr="00F97943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Борисова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Горшкова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Новосибирск: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Новосибирский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978-5-7782-2124-6.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943">
              <w:rPr>
                <w:lang w:val="ru-RU"/>
              </w:rPr>
              <w:t xml:space="preserve"> </w:t>
            </w:r>
            <w:hyperlink r:id="rId7" w:history="1">
              <w:r w:rsidR="00463A16">
                <w:rPr>
                  <w:rStyle w:val="a3"/>
                  <w:lang w:val="ru-RU"/>
                </w:rPr>
                <w:t>http://www.iprbookshop.ru/44697.html</w:t>
              </w:r>
            </w:hyperlink>
            <w:r w:rsidRPr="00F97943">
              <w:rPr>
                <w:lang w:val="ru-RU"/>
              </w:rPr>
              <w:t xml:space="preserve"> </w:t>
            </w:r>
          </w:p>
        </w:tc>
      </w:tr>
      <w:tr w:rsidR="006157C6" w:rsidRPr="00F97943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Литературные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аргументы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«С»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языку: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Борисова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Горшкова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Новосибирск: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Новосибирский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978-5-7782-2186-4.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943">
              <w:rPr>
                <w:lang w:val="ru-RU"/>
              </w:rPr>
              <w:t xml:space="preserve"> </w:t>
            </w:r>
            <w:hyperlink r:id="rId8" w:history="1">
              <w:r w:rsidR="00463A16">
                <w:rPr>
                  <w:rStyle w:val="a3"/>
                  <w:lang w:val="ru-RU"/>
                </w:rPr>
                <w:t>http://www.iprbookshop.ru/47694.html</w:t>
              </w:r>
            </w:hyperlink>
            <w:r w:rsidRPr="00F97943">
              <w:rPr>
                <w:lang w:val="ru-RU"/>
              </w:rPr>
              <w:t xml:space="preserve"> </w:t>
            </w:r>
          </w:p>
        </w:tc>
      </w:tr>
      <w:tr w:rsidR="006157C6" w:rsidRPr="00F97943">
        <w:trPr>
          <w:trHeight w:hRule="exact" w:val="109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языку.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«С»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Борисова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Бубнова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Горшкова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Новосибирск: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Новосибирский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978-5-7782-1373-9.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943">
              <w:rPr>
                <w:lang w:val="ru-RU"/>
              </w:rPr>
              <w:t xml:space="preserve"> </w:t>
            </w:r>
            <w:hyperlink r:id="rId9" w:history="1">
              <w:r w:rsidR="00463A16">
                <w:rPr>
                  <w:rStyle w:val="a3"/>
                  <w:lang w:val="ru-RU"/>
                </w:rPr>
                <w:t>http://www.iprbookshop.ru/44661.html</w:t>
              </w:r>
            </w:hyperlink>
            <w:r w:rsidRPr="00F97943">
              <w:rPr>
                <w:lang w:val="ru-RU"/>
              </w:rPr>
              <w:t xml:space="preserve"> </w:t>
            </w:r>
          </w:p>
        </w:tc>
      </w:tr>
      <w:tr w:rsidR="006157C6" w:rsidRPr="00F9794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Выходцева,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978-5-4487-0655-4.</w:t>
            </w:r>
            <w:r w:rsidRPr="00F97943">
              <w:rPr>
                <w:lang w:val="ru-RU"/>
              </w:rPr>
              <w:t xml:space="preserve"> 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794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7943">
              <w:rPr>
                <w:lang w:val="ru-RU"/>
              </w:rPr>
              <w:t xml:space="preserve"> </w:t>
            </w:r>
            <w:hyperlink r:id="rId10" w:history="1">
              <w:r w:rsidR="00463A16">
                <w:rPr>
                  <w:rStyle w:val="a3"/>
                  <w:lang w:val="ru-RU"/>
                </w:rPr>
                <w:t>http://www.iprbookshop.ru/89687.html</w:t>
              </w:r>
            </w:hyperlink>
            <w:r w:rsidRPr="00F97943">
              <w:rPr>
                <w:lang w:val="ru-RU"/>
              </w:rPr>
              <w:t xml:space="preserve"> </w:t>
            </w:r>
          </w:p>
        </w:tc>
      </w:tr>
      <w:tr w:rsidR="006157C6" w:rsidRPr="00F97943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6157C6" w:rsidRPr="00F97943">
        <w:trPr>
          <w:trHeight w:hRule="exact" w:val="63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11" w:history="1">
              <w:r w:rsidR="00463A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2" w:history="1">
              <w:r w:rsidR="00463A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</w:tc>
      </w:tr>
    </w:tbl>
    <w:p w:rsidR="006157C6" w:rsidRPr="00F97943" w:rsidRDefault="00F97943">
      <w:pPr>
        <w:rPr>
          <w:sz w:val="0"/>
          <w:szCs w:val="0"/>
          <w:lang w:val="ru-RU"/>
        </w:rPr>
      </w:pPr>
      <w:r w:rsidRPr="00F979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157C6" w:rsidRPr="00266F4B">
        <w:trPr>
          <w:trHeight w:hRule="exact" w:val="921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3.    Единое окно доступа к образовательным ресурсам. Режим доступа: </w:t>
            </w:r>
            <w:hyperlink r:id="rId13" w:history="1">
              <w:r w:rsidR="00463A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4" w:history="1">
              <w:r w:rsidR="00463A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5" w:history="1">
              <w:r w:rsidR="00463A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6" w:history="1">
              <w:r w:rsidR="009D1F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7" w:history="1">
              <w:r w:rsidR="00463A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8" w:history="1">
              <w:r w:rsidR="00463A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9" w:history="1">
              <w:r w:rsidR="00463A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20" w:history="1">
              <w:r w:rsidR="00463A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21" w:history="1">
              <w:r w:rsidR="00463A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22" w:history="1">
              <w:r w:rsidR="00463A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3" w:history="1">
              <w:r w:rsidR="00463A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6157C6" w:rsidRPr="00266F4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6157C6" w:rsidRPr="00F97943">
        <w:trPr>
          <w:trHeight w:hRule="exact" w:val="58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</w:tc>
      </w:tr>
    </w:tbl>
    <w:p w:rsidR="006157C6" w:rsidRPr="00F97943" w:rsidRDefault="00F97943">
      <w:pPr>
        <w:rPr>
          <w:sz w:val="0"/>
          <w:szCs w:val="0"/>
          <w:lang w:val="ru-RU"/>
        </w:rPr>
      </w:pPr>
      <w:r w:rsidRPr="00F979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157C6" w:rsidRPr="00F97943">
        <w:trPr>
          <w:trHeight w:hRule="exact" w:val="79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⦁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6157C6" w:rsidRPr="00F97943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6157C6" w:rsidRPr="00F97943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6157C6" w:rsidRPr="00F97943" w:rsidRDefault="00615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6157C6" w:rsidRDefault="00F97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6157C6" w:rsidRDefault="00F97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6157C6" w:rsidRPr="00F97943" w:rsidRDefault="006157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6157C6" w:rsidRPr="00F9794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4" w:history="1">
              <w:r w:rsidR="00463A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6157C6" w:rsidRPr="00F9794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5" w:history="1">
              <w:r w:rsidR="00463A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6157C6" w:rsidRPr="00F9794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6" w:history="1">
              <w:r w:rsidR="00463A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6157C6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7" w:history="1">
              <w:r w:rsidR="00463A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6157C6" w:rsidRPr="00F9794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6157C6" w:rsidRPr="00F9794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8" w:history="1">
              <w:r w:rsidR="00463A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6157C6" w:rsidRPr="00F9794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9" w:history="1">
              <w:r w:rsidR="00463A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6157C6" w:rsidRPr="00F9794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30" w:history="1">
              <w:r w:rsidR="009D1F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6157C6" w:rsidRPr="00F9794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31" w:history="1">
              <w:r w:rsidR="009D1F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6157C6">
        <w:trPr>
          <w:trHeight w:hRule="exact" w:val="29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Default="00F979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</w:tbl>
    <w:p w:rsidR="006157C6" w:rsidRDefault="00F9794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157C6" w:rsidRPr="00F97943">
        <w:trPr>
          <w:trHeight w:hRule="exact" w:val="76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6157C6" w:rsidRPr="00F97943">
        <w:trPr>
          <w:trHeight w:hRule="exact" w:val="277"/>
        </w:trPr>
        <w:tc>
          <w:tcPr>
            <w:tcW w:w="9640" w:type="dxa"/>
          </w:tcPr>
          <w:p w:rsidR="006157C6" w:rsidRPr="00F97943" w:rsidRDefault="006157C6">
            <w:pPr>
              <w:rPr>
                <w:lang w:val="ru-RU"/>
              </w:rPr>
            </w:pPr>
          </w:p>
        </w:tc>
      </w:tr>
      <w:tr w:rsidR="006157C6" w:rsidRPr="00F9794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6157C6" w:rsidRPr="00266F4B">
        <w:trPr>
          <w:trHeight w:hRule="exact" w:val="69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1С: Предпр.8 - комплект для</w:t>
            </w:r>
          </w:p>
        </w:tc>
      </w:tr>
    </w:tbl>
    <w:p w:rsidR="006157C6" w:rsidRPr="00F97943" w:rsidRDefault="00F97943">
      <w:pPr>
        <w:rPr>
          <w:sz w:val="0"/>
          <w:szCs w:val="0"/>
          <w:lang w:val="ru-RU"/>
        </w:rPr>
      </w:pPr>
      <w:r w:rsidRPr="00F979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6157C6" w:rsidRPr="00F97943">
        <w:trPr>
          <w:trHeight w:hRule="exact" w:val="731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2" w:history="1">
              <w:r w:rsidR="009D1F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6157C6" w:rsidRPr="00F97943" w:rsidRDefault="00F979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F979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6157C6" w:rsidRPr="00F97943" w:rsidRDefault="006157C6">
      <w:pPr>
        <w:rPr>
          <w:lang w:val="ru-RU"/>
        </w:rPr>
      </w:pPr>
    </w:p>
    <w:sectPr w:rsidR="006157C6" w:rsidRPr="00F97943" w:rsidSect="006157C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66F4B"/>
    <w:rsid w:val="00463A16"/>
    <w:rsid w:val="004809AD"/>
    <w:rsid w:val="00525E8E"/>
    <w:rsid w:val="006157C6"/>
    <w:rsid w:val="009D1F66"/>
    <w:rsid w:val="00AB30C3"/>
    <w:rsid w:val="00BB4A7B"/>
    <w:rsid w:val="00D31453"/>
    <w:rsid w:val="00D65B1C"/>
    <w:rsid w:val="00E209E2"/>
    <w:rsid w:val="00F9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BE7E-B92F-4F70-851A-56B9385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F6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3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oxfordjoumals.org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iprbookshop.ru/44697.html" TargetMode="External"/><Relationship Id="rId12" Type="http://schemas.openxmlformats.org/officeDocument/2006/relationships/hyperlink" Target="http://biblio-online.ru" TargetMode="External"/><Relationship Id="rId17" Type="http://schemas.openxmlformats.org/officeDocument/2006/relationships/hyperlink" Target="http://journals.cambridge.org" TargetMode="External"/><Relationship Id="rId25" Type="http://schemas.openxmlformats.org/officeDocument/2006/relationships/hyperlink" Target="http://edu.garant.ru/omga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benran.ru" TargetMode="External"/><Relationship Id="rId29" Type="http://schemas.openxmlformats.org/officeDocument/2006/relationships/hyperlink" Target="http://www.president.kremlin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38565.html" TargetMode="Externa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consultant.ru/edu/student/study/" TargetMode="External"/><Relationship Id="rId32" Type="http://schemas.openxmlformats.org/officeDocument/2006/relationships/hyperlink" Target="http://www.biblio-online.ru" TargetMode="External"/><Relationship Id="rId5" Type="http://schemas.openxmlformats.org/officeDocument/2006/relationships/hyperlink" Target="http://www.iprbookshop.ru/14590.html" TargetMode="Externa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ru.spinform.ru" TargetMode="External"/><Relationship Id="rId28" Type="http://schemas.openxmlformats.org/officeDocument/2006/relationships/hyperlink" Target="http://www.ict.edu.ru" TargetMode="External"/><Relationship Id="rId10" Type="http://schemas.openxmlformats.org/officeDocument/2006/relationships/hyperlink" Target="http://www.iprbookshop.ru/89687.html" TargetMode="External"/><Relationship Id="rId19" Type="http://schemas.openxmlformats.org/officeDocument/2006/relationships/hyperlink" Target="http://dic.academic.ru/" TargetMode="External"/><Relationship Id="rId31" Type="http://schemas.openxmlformats.org/officeDocument/2006/relationships/hyperlink" Target="http://www.gks.ru" TargetMode="External"/><Relationship Id="rId4" Type="http://schemas.openxmlformats.org/officeDocument/2006/relationships/hyperlink" Target="http://www.iprbookshop.ru/54484.html" TargetMode="External"/><Relationship Id="rId9" Type="http://schemas.openxmlformats.org/officeDocument/2006/relationships/hyperlink" Target="http://www.iprbookshop.ru/44661.html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diss.rsl.ru" TargetMode="External"/><Relationship Id="rId27" Type="http://schemas.openxmlformats.org/officeDocument/2006/relationships/hyperlink" Target="http://fgosvo.ru" TargetMode="External"/><Relationship Id="rId30" Type="http://schemas.openxmlformats.org/officeDocument/2006/relationships/hyperlink" Target="http://www.government.ru" TargetMode="External"/><Relationship Id="rId8" Type="http://schemas.openxmlformats.org/officeDocument/2006/relationships/hyperlink" Target="http://www.iprbookshop.ru/4769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5993</Words>
  <Characters>34162</Characters>
  <Application>Microsoft Office Word</Application>
  <DocSecurity>0</DocSecurity>
  <Lines>284</Lines>
  <Paragraphs>80</Paragraphs>
  <ScaleCrop>false</ScaleCrop>
  <Company/>
  <LinksUpToDate>false</LinksUpToDate>
  <CharactersWithSpaces>40075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2021-2022_ФГОС3++2021_Бак-ЗФО-ПО(РЯ)(21)_plx_Организация подготовки к ГИА по русскому языку</dc:title>
  <dc:creator>FastReport.NET</dc:creator>
  <cp:lastModifiedBy>Mark Bernstorf</cp:lastModifiedBy>
  <cp:revision>8</cp:revision>
  <dcterms:created xsi:type="dcterms:W3CDTF">2022-02-11T09:10:00Z</dcterms:created>
  <dcterms:modified xsi:type="dcterms:W3CDTF">2022-11-13T12:51:00Z</dcterms:modified>
</cp:coreProperties>
</file>